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Политик</w:t>
      </w:r>
      <w:proofErr w:type="gramStart"/>
      <w:r w:rsidRPr="00B4794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47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94D">
        <w:rPr>
          <w:rFonts w:ascii="Times New Roman" w:hAnsi="Times New Roman" w:cs="Times New Roman"/>
          <w:sz w:val="28"/>
          <w:szCs w:val="28"/>
        </w:rPr>
        <w:t>Клейнком</w:t>
      </w:r>
      <w:proofErr w:type="spellEnd"/>
      <w:r w:rsidRPr="00B4794D">
        <w:rPr>
          <w:rFonts w:ascii="Times New Roman" w:hAnsi="Times New Roman" w:cs="Times New Roman"/>
          <w:sz w:val="28"/>
          <w:szCs w:val="28"/>
        </w:rPr>
        <w:t>»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Настоящая Политика в отношении обработки персональных данных разработана в соответствии с требованиями Федерального закона от 27.07.2006 №152-ФЗ «О персональных данных» в ООО «</w:t>
      </w:r>
      <w:proofErr w:type="spellStart"/>
      <w:r w:rsidRPr="00B4794D">
        <w:rPr>
          <w:rFonts w:ascii="Times New Roman" w:hAnsi="Times New Roman" w:cs="Times New Roman"/>
          <w:sz w:val="28"/>
          <w:szCs w:val="28"/>
        </w:rPr>
        <w:t>Клейнком</w:t>
      </w:r>
      <w:proofErr w:type="spellEnd"/>
      <w:r w:rsidRPr="00B4794D">
        <w:rPr>
          <w:rFonts w:ascii="Times New Roman" w:hAnsi="Times New Roman" w:cs="Times New Roman"/>
          <w:sz w:val="28"/>
          <w:szCs w:val="28"/>
        </w:rPr>
        <w:t>» (далее – Компания).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proofErr w:type="gramStart"/>
      <w:r w:rsidRPr="00B4794D">
        <w:rPr>
          <w:rFonts w:ascii="Times New Roman" w:hAnsi="Times New Roman" w:cs="Times New Roman"/>
          <w:sz w:val="28"/>
          <w:szCs w:val="28"/>
        </w:rPr>
        <w:t>обязательна к исполнению</w:t>
      </w:r>
      <w:proofErr w:type="gramEnd"/>
      <w:r w:rsidRPr="00B4794D">
        <w:rPr>
          <w:rFonts w:ascii="Times New Roman" w:hAnsi="Times New Roman" w:cs="Times New Roman"/>
          <w:sz w:val="28"/>
          <w:szCs w:val="28"/>
        </w:rPr>
        <w:t xml:space="preserve"> всеми сотрудниками Компании, описывает основные цели, принципы обработки и требования к безопасности персональных данных в Компании.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Обеспечение безопасности и конфиденциальности персональных данных</w:t>
      </w:r>
      <w:bookmarkStart w:id="0" w:name="_GoBack"/>
      <w:bookmarkEnd w:id="0"/>
      <w:r w:rsidRPr="00B4794D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в деятельности Компании.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Персональные данные собираются и обрабатываются Компанией исключительно на законных основаниях, с согласия субъектов персональных данных в целях исполнения договоров на предоставление услуг связи, расчетов с пользователями услугами связи, для рассмотрения претензий пользователей услугами связи, а также в целях, необходимых Компании как работодателю в связи с трудовыми отношениями.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Предоставляя свои персональные данные Компании, субъект персональных данных подтверждает свое согласие на их обработку любым способом в целях, порядке и объеме, установленных действующим законодательством Российской Федерации.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В целях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данных, а также от иных неправомерных действий в отношении персональных данных Компания разрабатывает необходимые правовые, организационные и технические меры, обеспечивает их принятие.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lastRenderedPageBreak/>
        <w:t>Перечень основных проводимых мероприятий по защите информации в Компании включает в себя следующее: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достигается: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lastRenderedPageBreak/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4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B4794D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B4794D" w:rsidRPr="00B4794D" w:rsidRDefault="00B4794D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4D">
        <w:rPr>
          <w:rFonts w:ascii="Times New Roman" w:hAnsi="Times New Roman" w:cs="Times New Roman"/>
          <w:sz w:val="28"/>
          <w:szCs w:val="28"/>
        </w:rPr>
        <w:t>Компания несет ответственность за нарушение обязательств по обеспечению безопасности и конфиденциальности персональных данных при их обработке в соответствии с законодательством Российской Федерации.</w:t>
      </w:r>
    </w:p>
    <w:p w:rsidR="00F95E02" w:rsidRPr="00B4794D" w:rsidRDefault="00F95E02" w:rsidP="00B47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E02" w:rsidRPr="00B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03"/>
    <w:multiLevelType w:val="multilevel"/>
    <w:tmpl w:val="0A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D61"/>
    <w:multiLevelType w:val="multilevel"/>
    <w:tmpl w:val="731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F90263"/>
    <w:multiLevelType w:val="multilevel"/>
    <w:tmpl w:val="62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D9"/>
    <w:rsid w:val="00B4794D"/>
    <w:rsid w:val="00BF41D9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0</DocSecurity>
  <Lines>28</Lines>
  <Paragraphs>7</Paragraphs>
  <ScaleCrop>false</ScaleCrop>
  <Company>*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Admin-RN</dc:creator>
  <cp:keywords/>
  <dc:description/>
  <cp:lastModifiedBy>Admin-RN</cp:lastModifiedBy>
  <cp:revision>3</cp:revision>
  <dcterms:created xsi:type="dcterms:W3CDTF">2020-07-08T08:55:00Z</dcterms:created>
  <dcterms:modified xsi:type="dcterms:W3CDTF">2020-07-08T08:56:00Z</dcterms:modified>
</cp:coreProperties>
</file>